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rPr/>
      </w:pPr>
      <w:r>
        <w:rPr/>
        <w:t>Администрация муниципального образования</w:t>
      </w:r>
    </w:p>
    <w:p>
      <w:pPr>
        <w:pStyle w:val="Style16"/>
        <w:rPr/>
      </w:pPr>
      <w:r>
        <w:rPr/>
        <w:t>Курганинский район</w:t>
      </w:r>
    </w:p>
    <w:p>
      <w:pPr>
        <w:pStyle w:val="Normal"/>
        <w:shd w:fill="FFFFFF" w:val="clear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hd w:fill="FFFFFF" w:val="clear"/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>
      <w:pPr>
        <w:pStyle w:val="Heading2"/>
        <w:rPr>
          <w:b w:val="false"/>
        </w:rPr>
      </w:pPr>
      <w:r>
        <w:rPr>
          <w:b w:val="false"/>
        </w:rPr>
        <w:t xml:space="preserve">заседания рабочей группы межведомственной комиссии по обеспечению </w:t>
      </w:r>
    </w:p>
    <w:p>
      <w:pPr>
        <w:pStyle w:val="Heading2"/>
        <w:rPr/>
      </w:pPr>
      <w:r>
        <w:rPr>
          <w:b w:val="false"/>
        </w:rPr>
        <w:t>безопасности дорожного движения в муниципальном</w:t>
      </w:r>
    </w:p>
    <w:p>
      <w:pPr>
        <w:pStyle w:val="Heading2"/>
        <w:rPr/>
      </w:pPr>
      <w:r>
        <w:rPr>
          <w:b w:val="false"/>
        </w:rPr>
        <w:t>образовании Курганинский район.</w:t>
      </w:r>
    </w:p>
    <w:p>
      <w:pPr>
        <w:pStyle w:val="Style16"/>
        <w:rPr>
          <w:b/>
        </w:rPr>
      </w:pPr>
      <w:r>
        <w:rPr>
          <w:b/>
        </w:rPr>
      </w:r>
    </w:p>
    <w:p>
      <w:pPr>
        <w:pStyle w:val="Normal"/>
        <w:shd w:fill="FFFFFF" w:val="clear"/>
        <w:jc w:val="center"/>
        <w:rPr/>
      </w:pPr>
      <w:r>
        <w:rPr>
          <w:bCs/>
        </w:rPr>
        <w:t>г. Курганинск</w:t>
      </w:r>
    </w:p>
    <w:p>
      <w:pPr>
        <w:pStyle w:val="Normal"/>
        <w:shd w:fill="FFFFFF" w:val="clear"/>
        <w:ind w:end="4821"/>
        <w:rPr>
          <w:bCs/>
        </w:rPr>
      </w:pPr>
      <w:r>
        <w:rPr>
          <w:bCs/>
        </w:rPr>
      </w:r>
    </w:p>
    <w:p>
      <w:pPr>
        <w:pStyle w:val="Normal"/>
        <w:shd w:fill="FFFFFF" w:val="clear"/>
        <w:ind w:end="1"/>
        <w:jc w:val="both"/>
        <w:rPr>
          <w:bCs/>
        </w:rPr>
      </w:pPr>
      <w:r>
        <w:rPr>
          <w:bCs/>
        </w:rPr>
        <w:t>17 ноября 2023 г.                                                                                                   № 8</w:t>
      </w:r>
    </w:p>
    <w:p>
      <w:pPr>
        <w:pStyle w:val="Normal"/>
        <w:shd w:fill="FFFFFF" w:val="clear"/>
        <w:ind w:end="1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autoSpaceDE w:val="false"/>
        <w:ind w:firstLine="708" w:end="0"/>
        <w:jc w:val="both"/>
        <w:rPr/>
      </w:pPr>
      <w:r>
        <w:rPr>
          <w:bCs/>
        </w:rPr>
        <w:t>Заслушав информацию членов рабочей группы</w:t>
      </w:r>
      <w:r>
        <w:rPr/>
        <w:t xml:space="preserve"> межведомственной комиссии по обеспечению безопасности дорожного движения в муниципальном образовании Курганинский район по обращению Осьмининой Любови Геннадьевны, вопросу допускаемых водителями транспортных средств нарушений требований Правил дорожного движения, в части остановки и стоянки при въезде на территорию государственного бюджетного учреждения здравоохранения «Курганинская центральная районная больница» министерства здравоохранения Краснодарского края был осуществлен выезд на место.</w:t>
      </w:r>
    </w:p>
    <w:p>
      <w:pPr>
        <w:pStyle w:val="Normal"/>
        <w:tabs>
          <w:tab w:val="clear" w:pos="708"/>
          <w:tab w:val="left" w:pos="1425" w:leader="none"/>
        </w:tabs>
        <w:ind w:firstLine="709" w:end="142"/>
        <w:jc w:val="both"/>
        <w:rPr/>
      </w:pPr>
      <w:r>
        <w:rPr/>
        <w:t>В ходе выездного заседания рабочей группы межведомственной комиссии по обеспечению безопасности дорожного движения в муниципальном образовании Курганинский район с выездом на автомобильную дорогу по улице Матросова, в г. Курганинске, в районе ГБУЗ «Курганинская ЦРБ» было установлено следующее, что въезд специального транспорта на территорию стационара Курганинской ЦРБ осуществляется со стороны улицы Матросова в г. Курганинске между поликлиникой и торговым центром «Айсберг».</w:t>
      </w:r>
    </w:p>
    <w:p>
      <w:pPr>
        <w:pStyle w:val="Normal"/>
        <w:tabs>
          <w:tab w:val="clear" w:pos="708"/>
          <w:tab w:val="left" w:pos="1425" w:leader="none"/>
        </w:tabs>
        <w:ind w:firstLine="709" w:end="-1"/>
        <w:jc w:val="both"/>
        <w:rPr/>
      </w:pPr>
      <w:r>
        <w:rPr/>
        <w:t>В целях обеспечения безопасности дорожного движения на съезде                                       в сторону стационара Курганинской ЦРБ с улицы Матросова в г. Курганинске администрацией Курганинского городского поселения по предложению ГУБЗ «Курганинская ЦРБ» были установлены дорожные знаки 3.28 «Стоянка запрещена и 3.2 «Движение запрещено» с нанесением горизонтальной дорожной разметки 1.4 обозначающей места, где запрещена остановка транспортных средств.</w:t>
      </w:r>
    </w:p>
    <w:p>
      <w:pPr>
        <w:pStyle w:val="Normal"/>
        <w:tabs>
          <w:tab w:val="clear" w:pos="708"/>
          <w:tab w:val="left" w:pos="1425" w:leader="none"/>
        </w:tabs>
        <w:ind w:firstLine="709" w:end="-1"/>
        <w:jc w:val="both"/>
        <w:rPr/>
      </w:pPr>
      <w:r>
        <w:rPr/>
        <w:t>Водители индивидуальных автотранспортных средств, игнорируя требования Правил дорожного движения и дорожных знаков, осуществляют остановку и стоянку автомобилей на въезде на территорию стационара Курганинской ЦРБ, при этом препятствуют выезду/заезду специальных автомобилей «Скорой помощи» и других автомобилей экстренной медицинской помощи.</w:t>
      </w:r>
    </w:p>
    <w:p>
      <w:pPr>
        <w:pStyle w:val="Normal"/>
        <w:tabs>
          <w:tab w:val="clear" w:pos="708"/>
          <w:tab w:val="left" w:pos="1425" w:leader="none"/>
        </w:tabs>
        <w:ind w:firstLine="709" w:end="-1"/>
        <w:jc w:val="both"/>
        <w:rPr/>
      </w:pPr>
      <w:r>
        <w:rPr/>
        <w:t>При визуальном осмотре дорожного покрытия улицы Матросова в                          г. Курганинске съезда между поликлиникой и торговым центром «Айсберг» установлено, что местами дорожное покрытие в асфальтовом исполнении имеет ямочность и повреждения, тем самым затрудняет беспрепятственный проезд автомобильного транспорта и движение пешеходов.</w:t>
      </w:r>
    </w:p>
    <w:p>
      <w:pPr>
        <w:pStyle w:val="Normal"/>
        <w:tabs>
          <w:tab w:val="clear" w:pos="708"/>
          <w:tab w:val="left" w:pos="1425" w:leader="none"/>
        </w:tabs>
        <w:ind w:firstLine="709" w:end="-1"/>
        <w:jc w:val="both"/>
        <w:rPr/>
      </w:pPr>
      <w:r>
        <w:rPr/>
      </w:r>
    </w:p>
    <w:p>
      <w:pPr>
        <w:pStyle w:val="Normal"/>
        <w:tabs>
          <w:tab w:val="clear" w:pos="708"/>
          <w:tab w:val="left" w:pos="1425" w:leader="none"/>
        </w:tabs>
        <w:ind w:firstLine="709" w:end="-1"/>
        <w:jc w:val="both"/>
        <w:rPr/>
      </w:pPr>
      <w:r>
        <w:rPr/>
      </w:r>
    </w:p>
    <w:p>
      <w:pPr>
        <w:pStyle w:val="Normal"/>
        <w:tabs>
          <w:tab w:val="clear" w:pos="708"/>
          <w:tab w:val="left" w:pos="1425" w:leader="none"/>
        </w:tabs>
        <w:ind w:firstLine="709" w:end="-1"/>
        <w:jc w:val="both"/>
        <w:rPr/>
      </w:pPr>
      <w:r>
        <w:rPr/>
        <w:t>Аналогичная ситуация сложилась в районе пешеходного перехода по                       ул. Матросова км 2+291 в районе поликлиники. Транспортные средства осуществляют стоянку и остановку в непосредственной близости к пешеходному переходу, ограничивая видимость водителям транспортных средств, приближающимся к пешеходному переходу, создавая при этом угрозу жизни и здоровью пешеходам, переходящим автомобильную дорогу по пешеходному переходу.</w:t>
      </w:r>
    </w:p>
    <w:p>
      <w:pPr>
        <w:pStyle w:val="Normal"/>
        <w:tabs>
          <w:tab w:val="clear" w:pos="708"/>
          <w:tab w:val="left" w:pos="1425" w:leader="none"/>
        </w:tabs>
        <w:ind w:firstLine="709" w:end="-1"/>
        <w:jc w:val="both"/>
        <w:rPr/>
      </w:pPr>
      <w:r>
        <w:rPr/>
        <w:t>Вопрос об обеспечении безопасности дорожного движения в районе пешеходного перехода по ул. Матросова напротив поликлиники «Курганинская  ЦРБ» рассматривался на заседании МВК по БДД от 17 ноября 2021 г.                    (п.8 протокол № 7). В результате рассмотрения данного вопроса было принято решение об установке в районе пешеходного перехода по ул. Матросова                               г. Курганинске км 2+291 в районе поликлиники, ограничивающие пешеходные ограждения в соответствии ГОСТ Р 59401-2021 «Дороги автомобильные общего пользования. Ограничивающие пешеходные и защитные ограждения».</w:t>
      </w:r>
    </w:p>
    <w:p>
      <w:pPr>
        <w:pStyle w:val="Normal"/>
        <w:tabs>
          <w:tab w:val="clear" w:pos="708"/>
          <w:tab w:val="left" w:pos="1425" w:leader="none"/>
        </w:tabs>
        <w:ind w:firstLine="709" w:end="-1"/>
        <w:jc w:val="both"/>
        <w:rPr/>
      </w:pPr>
      <w:r>
        <w:rPr/>
        <w:t xml:space="preserve">В целях координации деятельности администрации муниципального образования Курганинский район, государственных, общественных и других организаций по вопросам, связанным с обеспечением безопасности дорожного движения в муниципальном образовании Курганинский район, в том числе разработке и осуществления мероприятий по предупреждению дорожно-транспортных происшествий и снижению аварийности на автомобильных дорогах местного значения (далее - Комиссия) </w:t>
      </w:r>
    </w:p>
    <w:p>
      <w:pPr>
        <w:pStyle w:val="Normal"/>
        <w:tabs>
          <w:tab w:val="clear" w:pos="708"/>
          <w:tab w:val="left" w:pos="1425" w:leader="none"/>
        </w:tabs>
        <w:ind w:firstLine="709" w:end="-1"/>
        <w:jc w:val="both"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/>
        <w:t>РЕШИЛА:</w:t>
      </w:r>
    </w:p>
    <w:p>
      <w:pPr>
        <w:pStyle w:val="Normal"/>
        <w:ind w:firstLine="709" w:end="0"/>
        <w:jc w:val="both"/>
        <w:rPr>
          <w:szCs w:val="24"/>
        </w:rPr>
      </w:pPr>
      <w:r>
        <w:rPr>
          <w:szCs w:val="24"/>
        </w:rPr>
        <w:t>1.Отделу ЖКХ, транспорта и связи муниципального образования Курганинский район подготовить и направить информационное письмо в государственную инспекцию безопасности дорожного движения отдела министерства внутренних дел России по Курганинскому району о проведении контрольно-надзорных мероприятий в отношении водителей нарушающих требования Правил дорожного движения и дорожных знаков, в части остановки                  и стоянки автомобилей в местах где это запрещено.</w:t>
      </w:r>
    </w:p>
    <w:p>
      <w:pPr>
        <w:pStyle w:val="Normal"/>
        <w:ind w:firstLine="709" w:end="0"/>
        <w:jc w:val="both"/>
        <w:rPr/>
      </w:pPr>
      <w:r>
        <w:rPr>
          <w:szCs w:val="24"/>
        </w:rPr>
        <w:t>2. Рекомендовать администрации Курганинской городского поселения:</w:t>
      </w:r>
    </w:p>
    <w:p>
      <w:pPr>
        <w:pStyle w:val="Normal"/>
        <w:ind w:firstLine="709" w:end="0"/>
        <w:jc w:val="both"/>
        <w:rPr>
          <w:szCs w:val="24"/>
        </w:rPr>
      </w:pPr>
      <w:r>
        <w:rPr>
          <w:szCs w:val="24"/>
        </w:rPr>
        <w:t>2.1. Рассмотреть вопрос об установке в районе пешеходного перехода по                         ул. Матросова г. Курганинске км 2+291 в районе поликлиники, ограничивающие пешеходные ограждения в соответствии ГОСТ Р 59401-2021 «Дороги автомобильные общего пользования. Ограничивающие пешеходные и защитные ограждения».</w:t>
      </w:r>
    </w:p>
    <w:p>
      <w:pPr>
        <w:pStyle w:val="Normal"/>
        <w:ind w:firstLine="709" w:end="0"/>
        <w:jc w:val="both"/>
        <w:rPr>
          <w:szCs w:val="24"/>
        </w:rPr>
      </w:pPr>
      <w:r>
        <w:rPr>
          <w:szCs w:val="24"/>
        </w:rPr>
        <w:t>2.2. В рамках содержания автомобильных дорог местного значения Курганинского городского поселения выполнить ремонт дорожного покрытия                         в асфальтовом исполнении улицы Матросова в г. Курганинске на съезде между поликлиникой и торговым центром «Айсберг».</w:t>
      </w:r>
    </w:p>
    <w:p>
      <w:pPr>
        <w:pStyle w:val="Normal"/>
        <w:ind w:firstLine="709" w:end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09" w:end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09" w:end="0"/>
        <w:jc w:val="both"/>
        <w:rPr>
          <w:szCs w:val="24"/>
        </w:rPr>
      </w:pPr>
      <w:r>
        <w:rPr>
          <w:szCs w:val="24"/>
        </w:rPr>
        <w:t>3. Межведомственной комиссии по обеспечению безопасности дорожного движения в Курганинском районе направить главному врачу ГБУЗ «Курганинская ЦРБ» информационное письмо о рассмотрении вопроса о возможности парковки транспортных средств сотрудников (работников) на территории ГБУЗ «Курганинская ЦРБ».</w:t>
      </w:r>
    </w:p>
    <w:p>
      <w:pPr>
        <w:pStyle w:val="Normal"/>
        <w:ind w:firstLine="709" w:end="0"/>
        <w:jc w:val="both"/>
        <w:rPr/>
      </w:pPr>
      <w:r>
        <w:rPr>
          <w:szCs w:val="24"/>
        </w:rPr>
        <w:t xml:space="preserve">4. </w:t>
      </w:r>
      <w:r>
        <w:rPr>
          <w:bCs/>
          <w:spacing w:val="-3"/>
        </w:rPr>
        <w:t xml:space="preserve">Контроль за исполнением решения заседания рабочей группы </w:t>
      </w:r>
      <w:r>
        <w:rPr/>
        <w:t>межведомственной комиссии по обеспечению безопасности дорожного движения в муниципальном образовании Курганинский район</w:t>
      </w:r>
      <w:r>
        <w:rPr>
          <w:bCs/>
          <w:spacing w:val="-3"/>
        </w:rPr>
        <w:t xml:space="preserve"> возложить на секретаря межведомственной комиссии по БДД А.И Бережного.</w:t>
      </w:r>
    </w:p>
    <w:p>
      <w:pPr>
        <w:pStyle w:val="Normal"/>
        <w:widowControl w:val="false"/>
        <w:autoSpaceDE w:val="false"/>
        <w:rPr/>
      </w:pPr>
      <w:r>
        <w:rPr/>
      </w:r>
    </w:p>
    <w:p>
      <w:pPr>
        <w:pStyle w:val="Normal"/>
        <w:widowControl w:val="false"/>
        <w:autoSpaceDE w:val="false"/>
        <w:rPr/>
      </w:pPr>
      <w:r>
        <w:rPr/>
      </w:r>
    </w:p>
    <w:p>
      <w:pPr>
        <w:pStyle w:val="Normal"/>
        <w:widowControl w:val="false"/>
        <w:autoSpaceDE w:val="false"/>
        <w:rPr/>
      </w:pPr>
      <w:r>
        <w:rPr/>
        <w:t xml:space="preserve">Председатель межведомственной комиссии </w:t>
      </w:r>
    </w:p>
    <w:p>
      <w:pPr>
        <w:pStyle w:val="Normal"/>
        <w:widowControl w:val="false"/>
        <w:autoSpaceDE w:val="false"/>
        <w:rPr/>
      </w:pPr>
      <w:r>
        <w:rPr/>
        <w:t xml:space="preserve">по обеспечению безопасности дорожного </w:t>
      </w:r>
    </w:p>
    <w:p>
      <w:pPr>
        <w:pStyle w:val="Normal"/>
        <w:widowControl w:val="false"/>
        <w:autoSpaceDE w:val="false"/>
        <w:rPr/>
      </w:pPr>
      <w:r>
        <w:rPr/>
        <w:t xml:space="preserve">движения в муниципальном образовании </w:t>
      </w:r>
    </w:p>
    <w:p>
      <w:pPr>
        <w:pStyle w:val="Normal"/>
        <w:widowControl w:val="false"/>
        <w:autoSpaceDE w:val="false"/>
        <w:rPr/>
      </w:pPr>
      <w:r>
        <w:rPr/>
        <w:t>Курганинский район                                                                          С.В. Грицынин</w:t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gutter="0" w:header="709" w:top="765" w:footer="0" w:bottom="993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  <w:font w:name="Tahoma">
    <w:charset w:val="cc" w:characterSet="windows-125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.05pt;height:16.1pt;mso-wrap-distance-left:0pt;mso-wrap-distance-right:0pt;mso-wrap-distance-top:0pt;mso-wrap-distance-bottom:0pt;margin-top:0.05pt;mso-position-vertical-relative:text;margin-left:237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firstLine="708" w:start="0" w:end="0"/>
      <w:jc w:val="center"/>
      <w:outlineLvl w:val="1"/>
    </w:pPr>
    <w:rPr>
      <w:b/>
      <w:bCs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Style12">
    <w:name w:val="Основной шрифт абзаца"/>
    <w:qFormat/>
    <w:rPr/>
  </w:style>
  <w:style w:type="character" w:styleId="PageNumber">
    <w:name w:val="Page Number"/>
    <w:basedOn w:val="Style12"/>
    <w:rPr/>
  </w:style>
  <w:style w:type="character" w:styleId="Style13">
    <w:name w:val="Текст Знак"/>
    <w:qFormat/>
    <w:rPr>
      <w:rFonts w:ascii="Courier New" w:hAnsi="Courier New" w:cs="Courier New"/>
      <w:lang w:val="ru-RU" w:bidi="ar-SA"/>
    </w:rPr>
  </w:style>
  <w:style w:type="character" w:styleId="Style14">
    <w:name w:val="Гипертекстовая ссылка"/>
    <w:qFormat/>
    <w:rPr>
      <w:color w:val="106BBE"/>
    </w:rPr>
  </w:style>
  <w:style w:type="character" w:styleId="Style15">
    <w:name w:val="Верхний колонтитул Знак"/>
    <w:qFormat/>
    <w:rPr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Style16">
    <w:name w:val="Заголовок"/>
    <w:basedOn w:val="Normal"/>
    <w:next w:val="BodyText"/>
    <w:qFormat/>
    <w:pPr>
      <w:jc w:val="center"/>
    </w:pPr>
    <w:rPr>
      <w:szCs w:val="24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Normal1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2">
    <w:name w:val="Основной текст с отступом 2"/>
    <w:basedOn w:val="Normal"/>
    <w:qFormat/>
    <w:pPr>
      <w:spacing w:lineRule="auto" w:line="480" w:before="0" w:after="120"/>
      <w:ind w:hanging="0" w:start="283" w:end="0"/>
    </w:pPr>
    <w:rPr>
      <w:sz w:val="24"/>
      <w:szCs w:val="20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">
    <w:name w:val="Body Text Indent"/>
    <w:basedOn w:val="Normal"/>
    <w:pPr>
      <w:spacing w:before="0" w:after="120"/>
      <w:ind w:hanging="0" w:start="283" w:end="0"/>
    </w:pPr>
    <w:rPr/>
  </w:style>
  <w:style w:type="paragraph" w:styleId="Style20">
    <w:name w:val="Текст"/>
    <w:basedOn w:val="Caption"/>
    <w:qFormat/>
    <w:pPr/>
    <w:rPr/>
  </w:style>
  <w:style w:type="paragraph" w:styleId="WW-">
    <w:name w:val="WW-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CharCharCarCarCharCharCarCarCharCharCarCarCharChar">
    <w:name w:val="Char Char Car Car Char Char Car Car Char Char Car Car Char Char"/>
    <w:basedOn w:val="Normal"/>
    <w:qFormat/>
    <w:pPr>
      <w:spacing w:lineRule="exact" w:line="240" w:before="0" w:after="160"/>
    </w:pPr>
    <w:rPr>
      <w:sz w:val="20"/>
      <w:szCs w:val="20"/>
      <w:lang w:val="ru-RU" w:eastAsia="ru-RU"/>
    </w:rPr>
  </w:style>
  <w:style w:type="paragraph" w:styleId="Style21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1039</TotalTime>
  <Application>LibreOffice/7.6.3.1$Linux_X86_64 LibreOffice_project/60$Build-1</Application>
  <AppVersion>15.0000</AppVersion>
  <Pages>3</Pages>
  <Words>655</Words>
  <Characters>4896</Characters>
  <CharactersWithSpaces>5900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2011-01-12T10:51:00Z</dcterms:created>
  <dc:creator>www.PHILka.RU</dc:creator>
  <dc:description/>
  <cp:keywords/>
  <dc:language>ru-RU</dc:language>
  <cp:lastModifiedBy>Berezhnoy</cp:lastModifiedBy>
  <cp:lastPrinted>2023-11-23T11:37:00Z</cp:lastPrinted>
  <dcterms:modified xsi:type="dcterms:W3CDTF">2023-11-23T11:39:00Z</dcterms:modified>
  <cp:revision>40</cp:revision>
  <dc:subject/>
  <dc:title>О проведении проверок состояния автомобильных</dc:title>
</cp:coreProperties>
</file>